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D1F4F" w14:textId="77777777" w:rsidR="00FF7306" w:rsidRPr="005E007F" w:rsidRDefault="00FF7306" w:rsidP="00FF7306">
      <w:pPr>
        <w:suppressAutoHyphens w:val="0"/>
        <w:spacing w:after="14" w:line="268" w:lineRule="auto"/>
        <w:ind w:left="113" w:hanging="10"/>
        <w:jc w:val="center"/>
        <w:rPr>
          <w:b/>
          <w:color w:val="000000"/>
          <w:sz w:val="28"/>
          <w:szCs w:val="28"/>
          <w:lang w:eastAsia="uk-UA"/>
        </w:rPr>
      </w:pPr>
    </w:p>
    <w:p w14:paraId="1236DA37" w14:textId="77777777" w:rsidR="00DF7942" w:rsidRPr="00A038D3" w:rsidRDefault="00DF7942" w:rsidP="00DF7942">
      <w:pPr>
        <w:shd w:val="clear" w:color="auto" w:fill="FFFFFF"/>
        <w:tabs>
          <w:tab w:val="left" w:pos="8235"/>
        </w:tabs>
        <w:autoSpaceDN w:val="0"/>
        <w:spacing w:before="29"/>
        <w:ind w:left="-180"/>
        <w:jc w:val="center"/>
        <w:textAlignment w:val="baseline"/>
        <w:rPr>
          <w:rFonts w:ascii="Liberation Serif" w:eastAsia="Noto Sans CJK SC Regular" w:hAnsi="Liberation Serif" w:cs="Lohit Devanagari"/>
          <w:kern w:val="3"/>
          <w:lang w:bidi="hi-IN"/>
        </w:rPr>
      </w:pPr>
      <w:r w:rsidRPr="00A038D3">
        <w:rPr>
          <w:rFonts w:ascii="Liberation Serif" w:eastAsia="Noto Sans CJK SC Regular" w:hAnsi="Liberation Serif" w:cs="Lohit Devanagari"/>
          <w:noProof/>
          <w:kern w:val="3"/>
          <w:lang w:val="ru-RU" w:eastAsia="ru-RU"/>
        </w:rPr>
        <w:drawing>
          <wp:inline distT="0" distB="0" distL="0" distR="0" wp14:anchorId="121FCA6B" wp14:editId="68A52C6E">
            <wp:extent cx="428625" cy="6096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F7942" w:rsidRPr="00A038D3" w14:paraId="3F824A14" w14:textId="77777777" w:rsidTr="00006E36">
        <w:trPr>
          <w:trHeight w:val="773"/>
        </w:trPr>
        <w:tc>
          <w:tcPr>
            <w:tcW w:w="9721" w:type="dxa"/>
            <w:shd w:val="clear" w:color="auto" w:fill="auto"/>
          </w:tcPr>
          <w:p w14:paraId="5D5E3285" w14:textId="77777777" w:rsidR="00DF7942" w:rsidRPr="00A038D3" w:rsidRDefault="00DF7942" w:rsidP="00006E36">
            <w:pPr>
              <w:autoSpaceDN w:val="0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bidi="hi-IN"/>
              </w:rPr>
            </w:pPr>
            <w:r w:rsidRPr="00A038D3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bidi="hi-IN"/>
              </w:rPr>
              <w:t>ДИМЕРСЬКА СЕЛИЩНА РАДА</w:t>
            </w:r>
          </w:p>
          <w:p w14:paraId="01C4EE30" w14:textId="77777777" w:rsidR="00DF7942" w:rsidRPr="00A038D3" w:rsidRDefault="00DF7942" w:rsidP="00006E36">
            <w:pPr>
              <w:autoSpaceDN w:val="0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bidi="hi-IN"/>
              </w:rPr>
            </w:pPr>
            <w:r w:rsidRPr="00A038D3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bidi="hi-IN"/>
              </w:rPr>
              <w:t>ВИШГОРОДСЬКОГО РАЙОНУ КИЇВСЬКОЇ ОБЛАСТІ</w:t>
            </w:r>
          </w:p>
          <w:p w14:paraId="7AF2610E" w14:textId="77777777" w:rsidR="00DF7942" w:rsidRPr="00A038D3" w:rsidRDefault="00DF7942" w:rsidP="00006E36">
            <w:pPr>
              <w:autoSpaceDN w:val="0"/>
              <w:ind w:left="-180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28"/>
                <w:szCs w:val="28"/>
                <w:lang w:bidi="hi-IN"/>
              </w:rPr>
            </w:pPr>
            <w:r w:rsidRPr="00A038D3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bidi="hi-IN"/>
              </w:rPr>
              <w:t>ВИКОНАВЧИЙ КОМІТЕТ</w:t>
            </w:r>
          </w:p>
        </w:tc>
      </w:tr>
    </w:tbl>
    <w:p w14:paraId="0460B2B7" w14:textId="77777777" w:rsidR="00DF7942" w:rsidRPr="00A038D3" w:rsidRDefault="004B6B59" w:rsidP="00DF7942">
      <w:pPr>
        <w:autoSpaceDN w:val="0"/>
        <w:textAlignment w:val="baseline"/>
        <w:rPr>
          <w:rFonts w:ascii="Liberation Serif" w:eastAsia="Noto Sans CJK SC Regular" w:hAnsi="Liberation Serif" w:cs="Lohit Devanagari"/>
          <w:b/>
          <w:kern w:val="3"/>
          <w:lang w:bidi="hi-IN"/>
        </w:rPr>
      </w:pPr>
      <w:r>
        <w:rPr>
          <w:rFonts w:ascii="Liberation Serif" w:eastAsia="Noto Sans CJK SC Regular" w:hAnsi="Liberation Serif" w:cs="Lohit Devanagari"/>
          <w:noProof/>
          <w:kern w:val="3"/>
          <w:sz w:val="32"/>
          <w:szCs w:val="32"/>
          <w:lang w:eastAsia="en-US" w:bidi="hi-IN"/>
        </w:rPr>
        <w:pict w14:anchorId="23A675B1">
          <v:line id="Прямая соединительная линия 9" o:spid="_x0000_s1027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" strokeweight="1.59mm">
            <v:fill o:detectmouseclick="t"/>
          </v:line>
        </w:pict>
      </w:r>
    </w:p>
    <w:p w14:paraId="0CB4DAF8" w14:textId="77777777" w:rsidR="00FF7306" w:rsidRPr="00356F1F" w:rsidRDefault="00DF7942" w:rsidP="00DF7942">
      <w:pPr>
        <w:jc w:val="center"/>
        <w:rPr>
          <w:b/>
          <w:bCs/>
          <w:sz w:val="28"/>
          <w:szCs w:val="28"/>
        </w:rPr>
      </w:pPr>
      <w:r w:rsidRPr="00A038D3">
        <w:rPr>
          <w:b/>
          <w:bCs/>
          <w:sz w:val="28"/>
          <w:szCs w:val="28"/>
        </w:rPr>
        <w:t xml:space="preserve">Р І Ш Е Н Н Я </w:t>
      </w:r>
    </w:p>
    <w:p w14:paraId="11411052" w14:textId="77777777" w:rsidR="00FF7306" w:rsidRDefault="00FF7306" w:rsidP="00FF7306">
      <w:pPr>
        <w:ind w:firstLine="540"/>
        <w:jc w:val="center"/>
        <w:rPr>
          <w:b/>
          <w:bCs/>
          <w:sz w:val="28"/>
          <w:szCs w:val="22"/>
          <w:lang w:val="ru-RU" w:eastAsia="ru-RU"/>
        </w:rPr>
      </w:pPr>
    </w:p>
    <w:p w14:paraId="081BE46C" w14:textId="77777777" w:rsidR="00FF7306" w:rsidRPr="00DF7942" w:rsidRDefault="00FF7306" w:rsidP="00DF7942">
      <w:pPr>
        <w:ind w:firstLine="540"/>
        <w:jc w:val="center"/>
        <w:rPr>
          <w:b/>
          <w:bCs/>
          <w:sz w:val="28"/>
          <w:szCs w:val="28"/>
        </w:rPr>
      </w:pPr>
      <w:r w:rsidRPr="00A213FF">
        <w:rPr>
          <w:b/>
          <w:bCs/>
          <w:sz w:val="28"/>
          <w:szCs w:val="22"/>
          <w:lang w:val="ru-RU" w:eastAsia="ru-RU"/>
        </w:rPr>
        <w:t xml:space="preserve">Про </w:t>
      </w:r>
      <w:r w:rsidRPr="00A213FF">
        <w:rPr>
          <w:b/>
          <w:bCs/>
          <w:sz w:val="28"/>
          <w:szCs w:val="22"/>
          <w:lang w:eastAsia="ru-RU"/>
        </w:rPr>
        <w:t xml:space="preserve">затвердження </w:t>
      </w:r>
      <w:r w:rsidRPr="00A213FF">
        <w:rPr>
          <w:b/>
          <w:bCs/>
          <w:sz w:val="28"/>
          <w:szCs w:val="28"/>
        </w:rPr>
        <w:t>бюджетного регламенту</w:t>
      </w:r>
      <w:r w:rsidR="00DF7942">
        <w:rPr>
          <w:b/>
          <w:bCs/>
          <w:sz w:val="28"/>
          <w:szCs w:val="28"/>
        </w:rPr>
        <w:t xml:space="preserve"> </w:t>
      </w:r>
      <w:r w:rsidRPr="00A213FF">
        <w:rPr>
          <w:b/>
          <w:bCs/>
          <w:sz w:val="28"/>
          <w:szCs w:val="28"/>
        </w:rPr>
        <w:t>проходження бюджетного процесу на місцевому рівні</w:t>
      </w:r>
      <w:r w:rsidR="00DF794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Димерської</w:t>
      </w:r>
      <w:r w:rsidRPr="00A213FF">
        <w:rPr>
          <w:b/>
          <w:bCs/>
          <w:sz w:val="28"/>
          <w:szCs w:val="28"/>
        </w:rPr>
        <w:t xml:space="preserve"> селищної ради</w:t>
      </w:r>
    </w:p>
    <w:p w14:paraId="3116B36A" w14:textId="77777777" w:rsidR="00E3274D" w:rsidRDefault="00FF7306" w:rsidP="00DF7942">
      <w:pPr>
        <w:suppressAutoHyphens w:val="0"/>
        <w:autoSpaceDE w:val="0"/>
        <w:spacing w:after="14" w:line="268" w:lineRule="auto"/>
        <w:ind w:left="113" w:firstLine="596"/>
        <w:rPr>
          <w:b/>
          <w:bCs/>
          <w:color w:val="000000"/>
          <w:sz w:val="28"/>
          <w:szCs w:val="28"/>
          <w:lang w:eastAsia="uk-UA"/>
        </w:rPr>
      </w:pPr>
      <w:r w:rsidRPr="005E007F">
        <w:rPr>
          <w:b/>
          <w:bCs/>
          <w:color w:val="000000"/>
          <w:sz w:val="28"/>
          <w:szCs w:val="28"/>
          <w:lang w:eastAsia="uk-UA"/>
        </w:rPr>
        <w:tab/>
      </w:r>
    </w:p>
    <w:p w14:paraId="4EEDBB7B" w14:textId="77777777" w:rsidR="00E3274D" w:rsidRPr="009E6DC4" w:rsidRDefault="00E3274D" w:rsidP="00E3274D">
      <w:pPr>
        <w:autoSpaceDN w:val="0"/>
        <w:jc w:val="both"/>
        <w:textAlignment w:val="baseline"/>
        <w:rPr>
          <w:rFonts w:eastAsia="Noto Sans CJK SC Regular"/>
          <w:kern w:val="3"/>
          <w:sz w:val="28"/>
          <w:szCs w:val="28"/>
          <w:lang w:bidi="hi-IN"/>
        </w:rPr>
      </w:pPr>
      <w:r>
        <w:rPr>
          <w:rFonts w:eastAsia="Noto Sans CJK SC Regular"/>
          <w:color w:val="000000"/>
          <w:kern w:val="3"/>
          <w:sz w:val="28"/>
          <w:szCs w:val="28"/>
          <w:lang w:eastAsia="uk-UA" w:bidi="hi-IN"/>
        </w:rPr>
        <w:t>01 листопада</w:t>
      </w:r>
      <w:r w:rsidRPr="009E6DC4">
        <w:rPr>
          <w:rFonts w:eastAsia="Noto Sans CJK SC Regular"/>
          <w:color w:val="000000"/>
          <w:kern w:val="3"/>
          <w:sz w:val="28"/>
          <w:szCs w:val="28"/>
          <w:lang w:eastAsia="uk-UA" w:bidi="hi-IN"/>
        </w:rPr>
        <w:t xml:space="preserve"> </w:t>
      </w:r>
      <w:r w:rsidRPr="009E6DC4">
        <w:rPr>
          <w:rFonts w:eastAsia="Noto Sans CJK SC Regular"/>
          <w:kern w:val="3"/>
          <w:sz w:val="28"/>
          <w:szCs w:val="28"/>
          <w:lang w:eastAsia="uk-UA" w:bidi="hi-IN"/>
        </w:rPr>
        <w:t>2021 року</w:t>
      </w:r>
      <w:r w:rsidRPr="009E6DC4">
        <w:rPr>
          <w:rFonts w:eastAsia="Noto Sans CJK SC Regular"/>
          <w:b/>
          <w:kern w:val="3"/>
          <w:sz w:val="28"/>
          <w:szCs w:val="28"/>
          <w:lang w:eastAsia="uk-UA" w:bidi="hi-IN"/>
        </w:rPr>
        <w:tab/>
      </w:r>
      <w:r w:rsidRPr="009E6DC4">
        <w:rPr>
          <w:rFonts w:eastAsia="Noto Sans CJK SC Regular"/>
          <w:b/>
          <w:kern w:val="3"/>
          <w:sz w:val="28"/>
          <w:szCs w:val="28"/>
          <w:lang w:eastAsia="uk-UA" w:bidi="hi-IN"/>
        </w:rPr>
        <w:tab/>
      </w:r>
      <w:r w:rsidRPr="009E6DC4">
        <w:rPr>
          <w:rFonts w:eastAsia="Noto Sans CJK SC Regular"/>
          <w:b/>
          <w:kern w:val="3"/>
          <w:sz w:val="28"/>
          <w:szCs w:val="28"/>
          <w:lang w:eastAsia="uk-UA" w:bidi="hi-IN"/>
        </w:rPr>
        <w:tab/>
      </w:r>
      <w:r>
        <w:rPr>
          <w:rFonts w:eastAsia="Noto Sans CJK SC Regular"/>
          <w:b/>
          <w:kern w:val="3"/>
          <w:sz w:val="28"/>
          <w:szCs w:val="28"/>
          <w:lang w:eastAsia="uk-UA" w:bidi="hi-IN"/>
        </w:rPr>
        <w:tab/>
      </w:r>
      <w:r w:rsidRPr="009E6DC4">
        <w:rPr>
          <w:rFonts w:eastAsia="Noto Sans CJK SC Regular"/>
          <w:kern w:val="3"/>
          <w:sz w:val="28"/>
          <w:szCs w:val="28"/>
          <w:lang w:eastAsia="uk-UA" w:bidi="hi-IN"/>
        </w:rPr>
        <w:t>смт Димер</w:t>
      </w:r>
      <w:r w:rsidRPr="009E6DC4">
        <w:rPr>
          <w:rFonts w:eastAsia="Noto Sans CJK SC Regular"/>
          <w:b/>
          <w:kern w:val="3"/>
          <w:sz w:val="28"/>
          <w:szCs w:val="28"/>
          <w:lang w:eastAsia="uk-UA" w:bidi="hi-IN"/>
        </w:rPr>
        <w:tab/>
      </w:r>
      <w:r w:rsidRPr="009E6DC4">
        <w:rPr>
          <w:rFonts w:eastAsia="Noto Sans CJK SC Regular"/>
          <w:b/>
          <w:kern w:val="3"/>
          <w:sz w:val="28"/>
          <w:szCs w:val="28"/>
          <w:lang w:eastAsia="uk-UA" w:bidi="hi-IN"/>
        </w:rPr>
        <w:tab/>
      </w:r>
      <w:r w:rsidRPr="009E6DC4">
        <w:rPr>
          <w:rFonts w:eastAsia="Noto Sans CJK SC Regular"/>
          <w:b/>
          <w:kern w:val="3"/>
          <w:sz w:val="28"/>
          <w:szCs w:val="28"/>
          <w:lang w:eastAsia="uk-UA" w:bidi="hi-IN"/>
        </w:rPr>
        <w:tab/>
      </w:r>
      <w:r w:rsidRPr="009E6DC4">
        <w:rPr>
          <w:rFonts w:eastAsia="Noto Sans CJK SC Regular"/>
          <w:b/>
          <w:kern w:val="3"/>
          <w:sz w:val="28"/>
          <w:szCs w:val="28"/>
          <w:lang w:eastAsia="uk-UA" w:bidi="hi-IN"/>
        </w:rPr>
        <w:tab/>
      </w:r>
      <w:r w:rsidRPr="009E6DC4">
        <w:rPr>
          <w:rFonts w:eastAsia="Noto Sans CJK SC Regular"/>
          <w:kern w:val="3"/>
          <w:sz w:val="28"/>
          <w:szCs w:val="28"/>
          <w:lang w:eastAsia="uk-UA" w:bidi="hi-IN"/>
        </w:rPr>
        <w:t>№</w:t>
      </w:r>
      <w:r>
        <w:rPr>
          <w:rFonts w:eastAsia="Noto Sans CJK SC Regular"/>
          <w:kern w:val="3"/>
          <w:sz w:val="28"/>
          <w:szCs w:val="28"/>
          <w:lang w:eastAsia="uk-UA" w:bidi="hi-IN"/>
        </w:rPr>
        <w:t>219</w:t>
      </w:r>
    </w:p>
    <w:p w14:paraId="113E2C96" w14:textId="77777777" w:rsidR="00E3274D" w:rsidRDefault="00E3274D" w:rsidP="00DF7942">
      <w:pPr>
        <w:pStyle w:val="a4"/>
        <w:ind w:firstLine="709"/>
        <w:jc w:val="both"/>
        <w:rPr>
          <w:sz w:val="28"/>
          <w:szCs w:val="28"/>
        </w:rPr>
      </w:pPr>
    </w:p>
    <w:p w14:paraId="1941343C" w14:textId="77777777" w:rsidR="00FF7306" w:rsidRPr="00C43868" w:rsidRDefault="00FF7306" w:rsidP="00DF7942">
      <w:pPr>
        <w:pStyle w:val="a4"/>
        <w:ind w:firstLine="709"/>
        <w:jc w:val="both"/>
        <w:rPr>
          <w:sz w:val="28"/>
          <w:szCs w:val="28"/>
        </w:rPr>
      </w:pPr>
      <w:r w:rsidRPr="00C43868">
        <w:rPr>
          <w:sz w:val="28"/>
          <w:szCs w:val="28"/>
        </w:rPr>
        <w:t xml:space="preserve">З метою регламентації взаємовідносин між різними учасниками бюджетного процесу, відповідно до статті 7 Бюджетного кодексу України, </w:t>
      </w:r>
      <w:r w:rsidR="000A2336">
        <w:rPr>
          <w:sz w:val="28"/>
          <w:szCs w:val="28"/>
        </w:rPr>
        <w:t>відповідно до н</w:t>
      </w:r>
      <w:r w:rsidRPr="00C43868">
        <w:rPr>
          <w:sz w:val="28"/>
          <w:szCs w:val="28"/>
        </w:rPr>
        <w:t xml:space="preserve">аказу Міністерства фінансів України від 31 травня 2019 року № 228 «Про затвердження Методичних рекомендацій щодо підготовки та затвердження Бюджетного регламенту проходження бюджетного процесу на місцевому </w:t>
      </w:r>
      <w:r w:rsidR="000A2336">
        <w:rPr>
          <w:sz w:val="28"/>
          <w:szCs w:val="28"/>
        </w:rPr>
        <w:t xml:space="preserve">рівні», </w:t>
      </w:r>
      <w:r w:rsidR="000A2336" w:rsidRPr="00C43868">
        <w:rPr>
          <w:sz w:val="28"/>
          <w:szCs w:val="28"/>
        </w:rPr>
        <w:t xml:space="preserve">керуючись </w:t>
      </w:r>
      <w:r w:rsidR="003D0B21">
        <w:rPr>
          <w:sz w:val="28"/>
          <w:szCs w:val="28"/>
        </w:rPr>
        <w:t>підпунктом 1 пункту «а» частини першої статті</w:t>
      </w:r>
      <w:r w:rsidR="000A2336" w:rsidRPr="00C43868">
        <w:rPr>
          <w:sz w:val="28"/>
          <w:szCs w:val="28"/>
        </w:rPr>
        <w:t xml:space="preserve"> 25, </w:t>
      </w:r>
      <w:r w:rsidR="003D0B21">
        <w:rPr>
          <w:sz w:val="28"/>
          <w:szCs w:val="28"/>
        </w:rPr>
        <w:t xml:space="preserve">частиною шостою статті </w:t>
      </w:r>
      <w:r w:rsidR="000A2336" w:rsidRPr="00C43868">
        <w:rPr>
          <w:sz w:val="28"/>
          <w:szCs w:val="28"/>
        </w:rPr>
        <w:t xml:space="preserve">59 Закону України «Про місцеве самоврядування в Україні», </w:t>
      </w:r>
      <w:r w:rsidR="00BD2A75" w:rsidRPr="009E6DC4">
        <w:rPr>
          <w:rFonts w:eastAsia="Noto Sans CJK SC Regular"/>
          <w:color w:val="000000"/>
          <w:kern w:val="3"/>
          <w:sz w:val="28"/>
          <w:szCs w:val="28"/>
          <w:lang w:bidi="hi-IN"/>
        </w:rPr>
        <w:t>виконавчий комітет</w:t>
      </w:r>
      <w:r w:rsidRPr="00C43868">
        <w:rPr>
          <w:sz w:val="28"/>
          <w:szCs w:val="28"/>
        </w:rPr>
        <w:t xml:space="preserve">: </w:t>
      </w:r>
    </w:p>
    <w:p w14:paraId="757DAF0C" w14:textId="77777777" w:rsidR="00FF7306" w:rsidRDefault="00BD2A75" w:rsidP="00DF7942">
      <w:pPr>
        <w:suppressAutoHyphens w:val="0"/>
        <w:spacing w:after="14" w:line="268" w:lineRule="auto"/>
        <w:ind w:firstLine="709"/>
        <w:jc w:val="center"/>
        <w:rPr>
          <w:rFonts w:eastAsia="Noto Sans CJK SC Regular"/>
          <w:b/>
          <w:kern w:val="3"/>
          <w:sz w:val="28"/>
          <w:szCs w:val="28"/>
          <w:lang w:bidi="hi-IN"/>
        </w:rPr>
      </w:pPr>
      <w:r w:rsidRPr="009E6DC4">
        <w:rPr>
          <w:rFonts w:eastAsia="Noto Sans CJK SC Regular"/>
          <w:b/>
          <w:kern w:val="3"/>
          <w:sz w:val="28"/>
          <w:szCs w:val="28"/>
          <w:lang w:bidi="hi-IN"/>
        </w:rPr>
        <w:t>ВИРІШИВ:</w:t>
      </w:r>
    </w:p>
    <w:p w14:paraId="71B1439C" w14:textId="77777777" w:rsidR="00BD2A75" w:rsidRPr="005E007F" w:rsidRDefault="00BD2A75" w:rsidP="00DF7942">
      <w:pPr>
        <w:suppressAutoHyphens w:val="0"/>
        <w:spacing w:after="14" w:line="268" w:lineRule="auto"/>
        <w:ind w:firstLine="709"/>
        <w:jc w:val="center"/>
        <w:rPr>
          <w:color w:val="000000"/>
          <w:sz w:val="28"/>
          <w:szCs w:val="28"/>
          <w:lang w:eastAsia="uk-UA"/>
        </w:rPr>
      </w:pPr>
    </w:p>
    <w:p w14:paraId="387BB960" w14:textId="77777777" w:rsidR="00FF7306" w:rsidRDefault="00FF7306" w:rsidP="00DF7942">
      <w:pPr>
        <w:pStyle w:val="a3"/>
        <w:numPr>
          <w:ilvl w:val="0"/>
          <w:numId w:val="1"/>
        </w:numPr>
        <w:ind w:left="0" w:firstLine="709"/>
        <w:jc w:val="both"/>
        <w:rPr>
          <w:i/>
          <w:color w:val="000000"/>
          <w:sz w:val="28"/>
          <w:szCs w:val="28"/>
          <w:lang w:eastAsia="uk-UA"/>
        </w:rPr>
      </w:pPr>
      <w:r w:rsidRPr="00CC491D">
        <w:rPr>
          <w:color w:val="000000"/>
          <w:sz w:val="28"/>
          <w:szCs w:val="28"/>
          <w:lang w:eastAsia="uk-UA"/>
        </w:rPr>
        <w:t xml:space="preserve">Затвердити </w:t>
      </w:r>
      <w:r w:rsidRPr="00CC491D">
        <w:rPr>
          <w:sz w:val="28"/>
          <w:szCs w:val="28"/>
        </w:rPr>
        <w:t xml:space="preserve">бюджетний регламент проходження бюджетного процесу на місцевому рівні </w:t>
      </w:r>
      <w:r>
        <w:rPr>
          <w:sz w:val="28"/>
          <w:szCs w:val="28"/>
        </w:rPr>
        <w:t>Димерської</w:t>
      </w:r>
      <w:r w:rsidRPr="00CC491D">
        <w:rPr>
          <w:sz w:val="28"/>
          <w:szCs w:val="28"/>
        </w:rPr>
        <w:t xml:space="preserve"> селищної ради </w:t>
      </w:r>
      <w:r w:rsidRPr="00BD2A75">
        <w:rPr>
          <w:color w:val="000000"/>
          <w:sz w:val="28"/>
          <w:szCs w:val="28"/>
          <w:lang w:eastAsia="uk-UA"/>
        </w:rPr>
        <w:t>(</w:t>
      </w:r>
      <w:r w:rsidR="00DA5A6F">
        <w:rPr>
          <w:color w:val="000000"/>
          <w:sz w:val="28"/>
          <w:szCs w:val="28"/>
          <w:lang w:eastAsia="uk-UA"/>
        </w:rPr>
        <w:t>Додаток 1</w:t>
      </w:r>
      <w:r w:rsidRPr="00BD2A75">
        <w:rPr>
          <w:color w:val="000000"/>
          <w:sz w:val="28"/>
          <w:szCs w:val="28"/>
          <w:lang w:eastAsia="uk-UA"/>
        </w:rPr>
        <w:t>)</w:t>
      </w:r>
      <w:r w:rsidRPr="00CC491D">
        <w:rPr>
          <w:i/>
          <w:color w:val="000000"/>
          <w:sz w:val="28"/>
          <w:szCs w:val="28"/>
          <w:lang w:eastAsia="uk-UA"/>
        </w:rPr>
        <w:t>.</w:t>
      </w:r>
    </w:p>
    <w:p w14:paraId="7D835B88" w14:textId="77777777" w:rsidR="00FF7306" w:rsidRPr="00DF7942" w:rsidRDefault="00D957F3" w:rsidP="00DF7942">
      <w:pPr>
        <w:pStyle w:val="a3"/>
        <w:numPr>
          <w:ilvl w:val="0"/>
          <w:numId w:val="1"/>
        </w:numPr>
        <w:ind w:left="0" w:firstLine="709"/>
        <w:jc w:val="both"/>
        <w:rPr>
          <w:i/>
          <w:color w:val="000000"/>
          <w:sz w:val="28"/>
          <w:szCs w:val="28"/>
          <w:lang w:eastAsia="uk-UA"/>
        </w:rPr>
      </w:pPr>
      <w:r>
        <w:rPr>
          <w:color w:val="000000" w:themeColor="text1"/>
          <w:sz w:val="28"/>
          <w:szCs w:val="28"/>
        </w:rPr>
        <w:t>В</w:t>
      </w:r>
      <w:r w:rsidR="00DF7942" w:rsidRPr="00125DDF">
        <w:rPr>
          <w:color w:val="000000" w:themeColor="text1"/>
          <w:sz w:val="28"/>
          <w:szCs w:val="28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14:paraId="335B716F" w14:textId="77777777" w:rsidR="00FF7306" w:rsidRPr="00195EE5" w:rsidRDefault="00FF7306" w:rsidP="00DF794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95EE5">
        <w:rPr>
          <w:sz w:val="28"/>
          <w:szCs w:val="28"/>
        </w:rPr>
        <w:t>Контроль за виконанням даного рішення покласти на постійну комісію з питань стратегічного планування, бюджету, фінансів та соціально-економічного розвитку.</w:t>
      </w:r>
    </w:p>
    <w:p w14:paraId="561B8112" w14:textId="77777777" w:rsidR="00FF7306" w:rsidRPr="00195EE5" w:rsidRDefault="00FF7306" w:rsidP="00DF7942">
      <w:pPr>
        <w:pStyle w:val="a3"/>
        <w:ind w:left="0" w:firstLine="709"/>
        <w:jc w:val="both"/>
        <w:rPr>
          <w:b/>
          <w:color w:val="000000"/>
          <w:sz w:val="28"/>
          <w:szCs w:val="28"/>
          <w:lang w:eastAsia="uk-UA"/>
        </w:rPr>
      </w:pPr>
    </w:p>
    <w:p w14:paraId="78336FE5" w14:textId="77777777" w:rsidR="000A2336" w:rsidRPr="003A6555" w:rsidRDefault="000A2336" w:rsidP="000A2336">
      <w:pPr>
        <w:jc w:val="both"/>
        <w:rPr>
          <w:b/>
          <w:bCs/>
          <w:sz w:val="28"/>
          <w:szCs w:val="28"/>
        </w:rPr>
      </w:pPr>
      <w:r w:rsidRPr="003A6555">
        <w:rPr>
          <w:b/>
          <w:bCs/>
          <w:sz w:val="28"/>
          <w:szCs w:val="28"/>
        </w:rPr>
        <w:t>Головуючий на засіданні,</w:t>
      </w:r>
    </w:p>
    <w:p w14:paraId="685894A8" w14:textId="77777777" w:rsidR="000A2336" w:rsidRPr="003A6555" w:rsidRDefault="000A2336" w:rsidP="000A2336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заступник селищного голови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</w:t>
      </w:r>
      <w:r w:rsidRPr="003A6555">
        <w:rPr>
          <w:b/>
          <w:bCs/>
          <w:sz w:val="28"/>
          <w:szCs w:val="28"/>
        </w:rPr>
        <w:t xml:space="preserve">Ігор </w:t>
      </w:r>
      <w:r>
        <w:rPr>
          <w:b/>
          <w:bCs/>
          <w:sz w:val="28"/>
          <w:szCs w:val="28"/>
        </w:rPr>
        <w:t>РУДИК</w:t>
      </w:r>
    </w:p>
    <w:p w14:paraId="294BE399" w14:textId="77777777" w:rsidR="00FF7306" w:rsidRDefault="00FF7306" w:rsidP="00DF7942">
      <w:pPr>
        <w:ind w:firstLine="709"/>
        <w:rPr>
          <w:color w:val="000000"/>
          <w:spacing w:val="-12"/>
          <w:w w:val="103"/>
          <w:sz w:val="28"/>
          <w:szCs w:val="28"/>
        </w:rPr>
      </w:pPr>
    </w:p>
    <w:p w14:paraId="5F673401" w14:textId="77777777" w:rsidR="00FF7306" w:rsidRDefault="00FF7306" w:rsidP="00DF7942">
      <w:pPr>
        <w:ind w:firstLine="709"/>
        <w:rPr>
          <w:color w:val="000000"/>
          <w:spacing w:val="-12"/>
          <w:w w:val="103"/>
          <w:sz w:val="28"/>
          <w:szCs w:val="28"/>
        </w:rPr>
      </w:pPr>
    </w:p>
    <w:p w14:paraId="1542F8E3" w14:textId="77777777" w:rsidR="00FF7306" w:rsidRDefault="00FF7306" w:rsidP="00FF7306">
      <w:pPr>
        <w:ind w:firstLine="709"/>
        <w:rPr>
          <w:color w:val="000000"/>
          <w:spacing w:val="-12"/>
          <w:w w:val="103"/>
          <w:sz w:val="28"/>
          <w:szCs w:val="28"/>
        </w:rPr>
      </w:pPr>
    </w:p>
    <w:p w14:paraId="4552CCDE" w14:textId="77777777" w:rsidR="00FF7306" w:rsidRDefault="00FF7306" w:rsidP="00FF7306">
      <w:pPr>
        <w:ind w:firstLine="709"/>
        <w:rPr>
          <w:color w:val="000000"/>
          <w:spacing w:val="-12"/>
          <w:w w:val="103"/>
          <w:sz w:val="28"/>
          <w:szCs w:val="28"/>
        </w:rPr>
      </w:pPr>
    </w:p>
    <w:p w14:paraId="148A4787" w14:textId="77777777" w:rsidR="00FF7306" w:rsidRDefault="00FF7306" w:rsidP="00FF7306">
      <w:pPr>
        <w:ind w:firstLine="709"/>
        <w:rPr>
          <w:color w:val="000000"/>
          <w:spacing w:val="-12"/>
          <w:w w:val="103"/>
          <w:sz w:val="28"/>
          <w:szCs w:val="28"/>
        </w:rPr>
      </w:pPr>
    </w:p>
    <w:p w14:paraId="17E6C895" w14:textId="77777777" w:rsidR="00FF7306" w:rsidRDefault="00FF7306" w:rsidP="00FF7306">
      <w:pPr>
        <w:ind w:firstLine="709"/>
        <w:rPr>
          <w:color w:val="000000"/>
          <w:spacing w:val="-12"/>
          <w:w w:val="103"/>
          <w:sz w:val="28"/>
          <w:szCs w:val="28"/>
        </w:rPr>
      </w:pPr>
    </w:p>
    <w:p w14:paraId="0BA9BAFF" w14:textId="77777777" w:rsidR="00A53120" w:rsidRDefault="00A53120" w:rsidP="00FF7306"/>
    <w:p w14:paraId="09778B54" w14:textId="77777777" w:rsidR="00D957F3" w:rsidRDefault="00D957F3" w:rsidP="00FF7306"/>
    <w:p w14:paraId="4A28BBF4" w14:textId="77777777" w:rsidR="00D957F3" w:rsidRDefault="00D957F3" w:rsidP="00FF7306"/>
    <w:p w14:paraId="17BF6073" w14:textId="77777777" w:rsidR="00D957F3" w:rsidRDefault="00D957F3" w:rsidP="00FF7306"/>
    <w:p w14:paraId="23E3E955" w14:textId="77777777" w:rsidR="00D957F3" w:rsidRDefault="00D957F3" w:rsidP="00D957F3">
      <w:pPr>
        <w:jc w:val="center"/>
        <w:rPr>
          <w:sz w:val="26"/>
          <w:szCs w:val="26"/>
        </w:rPr>
      </w:pPr>
    </w:p>
    <w:sectPr w:rsidR="00D957F3" w:rsidSect="00FF730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90D6B"/>
    <w:multiLevelType w:val="hybridMultilevel"/>
    <w:tmpl w:val="BD38C4F2"/>
    <w:lvl w:ilvl="0" w:tplc="9490F146">
      <w:start w:val="1"/>
      <w:numFmt w:val="decimal"/>
      <w:lvlText w:val="%1."/>
      <w:lvlJc w:val="left"/>
      <w:pPr>
        <w:ind w:left="915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4860"/>
    <w:rsid w:val="000A2336"/>
    <w:rsid w:val="00197DBF"/>
    <w:rsid w:val="003D0B21"/>
    <w:rsid w:val="004B6B59"/>
    <w:rsid w:val="006513FE"/>
    <w:rsid w:val="00A53120"/>
    <w:rsid w:val="00AB686A"/>
    <w:rsid w:val="00BC6309"/>
    <w:rsid w:val="00BD2A75"/>
    <w:rsid w:val="00C04860"/>
    <w:rsid w:val="00D957F3"/>
    <w:rsid w:val="00DA5A6F"/>
    <w:rsid w:val="00DF7942"/>
    <w:rsid w:val="00E3274D"/>
    <w:rsid w:val="00FF7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C824175"/>
  <w15:docId w15:val="{6900201C-1E39-497C-82E3-A544E4F5F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3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306"/>
    <w:pPr>
      <w:suppressAutoHyphens w:val="0"/>
      <w:ind w:left="720"/>
      <w:contextualSpacing/>
    </w:pPr>
    <w:rPr>
      <w:lang w:eastAsia="ru-RU"/>
    </w:rPr>
  </w:style>
  <w:style w:type="paragraph" w:styleId="a4">
    <w:name w:val="No Spacing"/>
    <w:uiPriority w:val="1"/>
    <w:qFormat/>
    <w:rsid w:val="00FF73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1">
    <w:name w:val="Без интервала1"/>
    <w:qFormat/>
    <w:rsid w:val="00FF7306"/>
    <w:pPr>
      <w:spacing w:after="0" w:line="240" w:lineRule="auto"/>
    </w:pPr>
    <w:rPr>
      <w:rFonts w:eastAsia="Times New Roman" w:cs="Calibri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DF7942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F7942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rvts9">
    <w:name w:val="rvts9"/>
    <w:basedOn w:val="a0"/>
    <w:rsid w:val="00D95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867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2021-11-02T06:37:00Z</cp:lastPrinted>
  <dcterms:created xsi:type="dcterms:W3CDTF">2021-10-28T09:40:00Z</dcterms:created>
  <dcterms:modified xsi:type="dcterms:W3CDTF">2024-04-03T05:51:00Z</dcterms:modified>
</cp:coreProperties>
</file>